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01A2" w:rsidRPr="00E34DC5" w:rsidRDefault="007D01A2" w:rsidP="007D01A2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383838"/>
          <w:sz w:val="24"/>
          <w:szCs w:val="24"/>
          <w:shd w:val="clear" w:color="auto" w:fill="FFFFFF"/>
        </w:rPr>
      </w:pPr>
      <w:r w:rsidRPr="00E34DC5">
        <w:rPr>
          <w:rFonts w:ascii="Times New Roman" w:hAnsi="Times New Roman" w:cs="Times New Roman"/>
          <w:b/>
          <w:color w:val="383838"/>
          <w:sz w:val="24"/>
          <w:szCs w:val="24"/>
          <w:shd w:val="clear" w:color="auto" w:fill="FFFFFF"/>
        </w:rPr>
        <w:t>Отчёт о работе кружка «Сувенир»</w:t>
      </w:r>
    </w:p>
    <w:p w:rsidR="007D01A2" w:rsidRPr="00BC2C92" w:rsidRDefault="00BC2C92" w:rsidP="007D01A2">
      <w:pPr>
        <w:spacing w:after="0" w:line="360" w:lineRule="auto"/>
        <w:jc w:val="both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  <w:t>Цель</w:t>
      </w:r>
      <w:r w:rsidR="007D01A2" w:rsidRPr="00BC2C92"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  <w:t>:</w:t>
      </w:r>
    </w:p>
    <w:p w:rsidR="00BC2C92" w:rsidRDefault="007D01A2" w:rsidP="007D01A2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  <w:r w:rsidRPr="00BC2C92"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  <w:t>Социальное значение кружка обусловлено тем, что ученики приобретают и совершенствуют опыт творческой преобразовательной деятельности, получают возможность творческого саморазвития; обучаются полезным и социально-ценным видам практической деятельности; учатся продуктивному взаимодействию. Помимо этого, работа детей имеет ярко выраженный нравственный смысл, поскольку она направлена на других людей повышение их положительного эмоционального состояния.</w:t>
      </w:r>
    </w:p>
    <w:p w:rsidR="007D01A2" w:rsidRDefault="00BC2C9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  <w:t>Задачи</w:t>
      </w:r>
      <w:r w:rsidR="007D01A2" w:rsidRPr="00BC2C92">
        <w:rPr>
          <w:rFonts w:ascii="Times New Roman" w:hAnsi="Times New Roman" w:cs="Times New Roman"/>
          <w:color w:val="383838"/>
          <w:sz w:val="21"/>
          <w:szCs w:val="21"/>
        </w:rPr>
        <w:br/>
      </w:r>
      <w:r w:rsidR="007D01A2" w:rsidRPr="00BC2C92"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  <w:t>1. Расширить запас знаний детей о разнообразии форм и пространственного положения предметов окружающего мира, различных величинах многообразии оттенков цветов.</w:t>
      </w:r>
      <w:r w:rsidR="007D01A2" w:rsidRPr="00BC2C92">
        <w:rPr>
          <w:rFonts w:ascii="Times New Roman" w:hAnsi="Times New Roman" w:cs="Times New Roman"/>
          <w:color w:val="383838"/>
          <w:sz w:val="21"/>
          <w:szCs w:val="21"/>
        </w:rPr>
        <w:br/>
      </w:r>
      <w:r w:rsidR="007D01A2" w:rsidRPr="00BC2C92"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  <w:t>2. Развивать творческие способности на основе знаний, умений, навыков детей.</w:t>
      </w:r>
      <w:r w:rsidR="007D01A2" w:rsidRPr="00BC2C92">
        <w:rPr>
          <w:rFonts w:ascii="Times New Roman" w:hAnsi="Times New Roman" w:cs="Times New Roman"/>
          <w:color w:val="383838"/>
          <w:sz w:val="21"/>
          <w:szCs w:val="21"/>
        </w:rPr>
        <w:br/>
      </w:r>
      <w:r w:rsidR="007D01A2" w:rsidRPr="00BC2C92"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  <w:t>3. Развивать память, внимание, глазомер, мелкую моторику рук, образное и логическое мышление, художественный вкус школьников.</w:t>
      </w:r>
      <w:r w:rsidR="007D01A2" w:rsidRPr="00BC2C92">
        <w:rPr>
          <w:rFonts w:ascii="Times New Roman" w:hAnsi="Times New Roman" w:cs="Times New Roman"/>
          <w:color w:val="383838"/>
          <w:sz w:val="21"/>
          <w:szCs w:val="21"/>
        </w:rPr>
        <w:br/>
      </w:r>
      <w:r w:rsidR="007D01A2" w:rsidRPr="00BC2C92"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  <w:t>4. Воспитывать трудолюбие, терпение, аккуратность, чувство удовлетворения от совместной работы, чувство взаимопонимания и коллективизма.</w:t>
      </w:r>
      <w:r w:rsidR="007D01A2" w:rsidRPr="00BC2C92">
        <w:rPr>
          <w:rFonts w:ascii="Times New Roman" w:hAnsi="Times New Roman" w:cs="Times New Roman"/>
          <w:color w:val="383838"/>
          <w:sz w:val="21"/>
          <w:szCs w:val="21"/>
        </w:rPr>
        <w:br/>
      </w:r>
      <w:r w:rsidR="007D01A2" w:rsidRPr="00BC2C92"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  <w:t>5. Воспитывать любовь к народному творчеству, декоративно-прикладному искусству.</w:t>
      </w: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noProof/>
          <w:color w:val="383838"/>
          <w:sz w:val="21"/>
          <w:szCs w:val="21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noProof/>
          <w:color w:val="383838"/>
          <w:sz w:val="21"/>
          <w:szCs w:val="21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943D42" w:rsidRPr="00BC2C92" w:rsidRDefault="00943D42" w:rsidP="00BC2C92">
      <w:pPr>
        <w:spacing w:after="0" w:line="360" w:lineRule="auto"/>
        <w:ind w:firstLine="709"/>
        <w:rPr>
          <w:rFonts w:ascii="Times New Roman" w:hAnsi="Times New Roman" w:cs="Times New Roman"/>
          <w:color w:val="383838"/>
          <w:sz w:val="21"/>
          <w:szCs w:val="21"/>
          <w:shd w:val="clear" w:color="auto" w:fill="FFFFFF"/>
        </w:rPr>
      </w:pPr>
    </w:p>
    <w:p w:rsidR="00F3454A" w:rsidRDefault="00943D42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D42" w:rsidRDefault="00943D42"/>
    <w:p w:rsidR="00943D42" w:rsidRDefault="00943D42"/>
    <w:p w:rsidR="00943D42" w:rsidRDefault="00943D42"/>
    <w:p w:rsidR="00943D42" w:rsidRDefault="00943D42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3D42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3D42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3D42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D42" w:rsidRDefault="00943D42"/>
    <w:p w:rsidR="00943D42" w:rsidRDefault="00943D42"/>
    <w:p w:rsidR="00943D42" w:rsidRDefault="00943D42"/>
    <w:p w:rsidR="00943D42" w:rsidRDefault="00943D42"/>
    <w:p w:rsidR="00943D42" w:rsidRDefault="00943D42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4F7B" w:rsidRPr="00B54F7B">
        <w:t xml:space="preserve"> </w:t>
      </w:r>
      <w:r w:rsidR="00B54F7B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43D42" w:rsidSect="00F345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D01A2"/>
    <w:rsid w:val="007D01A2"/>
    <w:rsid w:val="00943D42"/>
    <w:rsid w:val="00B54F7B"/>
    <w:rsid w:val="00BC2C92"/>
    <w:rsid w:val="00CF1156"/>
    <w:rsid w:val="00F345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01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3D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3D4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11</Pages>
  <Words>169</Words>
  <Characters>967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Ok</dc:creator>
  <cp:lastModifiedBy>Ok</cp:lastModifiedBy>
  <cp:revision>3</cp:revision>
  <dcterms:created xsi:type="dcterms:W3CDTF">2021-12-04T02:12:00Z</dcterms:created>
  <dcterms:modified xsi:type="dcterms:W3CDTF">2021-12-04T03:49:00Z</dcterms:modified>
</cp:coreProperties>
</file>